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3AD9" w14:textId="4EF2B783" w:rsidR="00A20A04" w:rsidRDefault="00A20A04" w:rsidP="005C30C0">
      <w:pPr>
        <w:pStyle w:val="Geenafstand"/>
      </w:pPr>
      <w:r>
        <w:t>Cursussen:</w:t>
      </w:r>
    </w:p>
    <w:p w14:paraId="7E0F74AF" w14:textId="52F8E5AA" w:rsidR="00A20A04" w:rsidRDefault="00A20A04" w:rsidP="005C30C0">
      <w:pPr>
        <w:pStyle w:val="Geenafstand"/>
      </w:pPr>
      <w:r>
        <w:t>-Beweegprogramma’s (deel 2) module “Oncologie” NPI, 2022</w:t>
      </w:r>
    </w:p>
    <w:p w14:paraId="6DA767AB" w14:textId="4662B2CB" w:rsidR="00A20A04" w:rsidRDefault="00A20A04" w:rsidP="005C30C0">
      <w:pPr>
        <w:pStyle w:val="Geenafstand"/>
      </w:pPr>
      <w:r>
        <w:t>-Webinar COVID-19 herstelzorg KNGF, 2022</w:t>
      </w:r>
    </w:p>
    <w:p w14:paraId="57D57E93" w14:textId="1B7DB441" w:rsidR="00A20A04" w:rsidRDefault="00A20A04" w:rsidP="005C30C0">
      <w:pPr>
        <w:pStyle w:val="Geenafstand"/>
      </w:pPr>
      <w:r>
        <w:t>-Lezing KNGF-richtlijn Oncologie KNGF, 2022</w:t>
      </w:r>
    </w:p>
    <w:p w14:paraId="79A181D9" w14:textId="12C7EF6D" w:rsidR="00A20A04" w:rsidRDefault="00A20A04" w:rsidP="005C30C0">
      <w:pPr>
        <w:pStyle w:val="Geenafstand"/>
        <w:rPr>
          <w:lang w:val="en-GB"/>
        </w:rPr>
      </w:pPr>
      <w:r w:rsidRPr="00A20A04">
        <w:rPr>
          <w:lang w:val="en-GB"/>
        </w:rPr>
        <w:t>-Symposium NVFL Cancer Survivorship C</w:t>
      </w:r>
      <w:r>
        <w:rPr>
          <w:lang w:val="en-GB"/>
        </w:rPr>
        <w:t>are NVFL, 2021</w:t>
      </w:r>
    </w:p>
    <w:p w14:paraId="72B55029" w14:textId="3B45D9CA" w:rsidR="00A20A04" w:rsidRDefault="00A20A04" w:rsidP="005C30C0">
      <w:pPr>
        <w:pStyle w:val="Geenafstand"/>
      </w:pPr>
      <w:r w:rsidRPr="00A20A04">
        <w:t>-Oncologie in perspectief NKI-AV</w:t>
      </w:r>
      <w:r>
        <w:t>L, 2021</w:t>
      </w:r>
    </w:p>
    <w:p w14:paraId="60F3310F" w14:textId="1FA0D5F1" w:rsidR="00A20A04" w:rsidRDefault="00A20A04" w:rsidP="005C30C0">
      <w:pPr>
        <w:pStyle w:val="Geenafstand"/>
      </w:pPr>
      <w:r>
        <w:t>-NVFL congres, 2021</w:t>
      </w:r>
    </w:p>
    <w:p w14:paraId="3CB35609" w14:textId="546CEE6C" w:rsidR="00A20A04" w:rsidRDefault="00A20A04" w:rsidP="005C30C0">
      <w:pPr>
        <w:pStyle w:val="Geenafstand"/>
      </w:pPr>
      <w:r>
        <w:t xml:space="preserve">-Webinar Lipoedeem- </w:t>
      </w:r>
      <w:proofErr w:type="spellStart"/>
      <w:r>
        <w:t>ResculptClinic</w:t>
      </w:r>
      <w:proofErr w:type="spellEnd"/>
      <w:r>
        <w:t xml:space="preserve"> Amsterdam, 2021</w:t>
      </w:r>
    </w:p>
    <w:p w14:paraId="0C700183" w14:textId="6A80BB81" w:rsidR="00112A3D" w:rsidRDefault="00112A3D" w:rsidP="005C30C0">
      <w:pPr>
        <w:pStyle w:val="Geenafstand"/>
      </w:pPr>
      <w:r>
        <w:t>-Beweegprogramma’s (deel 1) NPI, 2020</w:t>
      </w:r>
    </w:p>
    <w:p w14:paraId="459CF001" w14:textId="24B12BAB" w:rsidR="00112A3D" w:rsidRDefault="00112A3D" w:rsidP="005C30C0">
      <w:pPr>
        <w:pStyle w:val="Geenafstand"/>
      </w:pPr>
      <w:r>
        <w:t>-Geïntegreerde longrevalidatie bij COVID-19 patiënten- CIRO, 2020</w:t>
      </w:r>
    </w:p>
    <w:p w14:paraId="5B4C9175" w14:textId="5235953A" w:rsidR="00112A3D" w:rsidRDefault="00112A3D" w:rsidP="005C30C0">
      <w:pPr>
        <w:pStyle w:val="Geenafstand"/>
      </w:pPr>
      <w:r>
        <w:t>-Oncologie in perspectief- 25 jaar NKI-AVL, 2019</w:t>
      </w:r>
    </w:p>
    <w:p w14:paraId="6A6C7CFF" w14:textId="6BD406C3" w:rsidR="00112A3D" w:rsidRDefault="00112A3D" w:rsidP="005C30C0">
      <w:pPr>
        <w:pStyle w:val="Geenafstand"/>
      </w:pPr>
      <w:r>
        <w:t xml:space="preserve">-Dag van de </w:t>
      </w:r>
      <w:proofErr w:type="spellStart"/>
      <w:r>
        <w:t>Eerstelijn</w:t>
      </w:r>
      <w:proofErr w:type="spellEnd"/>
      <w:r>
        <w:t xml:space="preserve"> Stichting </w:t>
      </w:r>
      <w:proofErr w:type="spellStart"/>
      <w:r>
        <w:t>DOKh</w:t>
      </w:r>
      <w:proofErr w:type="spellEnd"/>
      <w:r>
        <w:t>, 2018</w:t>
      </w:r>
    </w:p>
    <w:p w14:paraId="66694948" w14:textId="07A899CA" w:rsidR="00112A3D" w:rsidRDefault="00112A3D" w:rsidP="005C30C0">
      <w:pPr>
        <w:pStyle w:val="Geenafstand"/>
      </w:pPr>
      <w:r>
        <w:t>-5</w:t>
      </w:r>
      <w:r w:rsidRPr="00112A3D">
        <w:rPr>
          <w:vertAlign w:val="superscript"/>
        </w:rPr>
        <w:t>e</w:t>
      </w:r>
      <w:r>
        <w:t xml:space="preserve"> Studiedag Voeding Bewegen en Kanker Mark </w:t>
      </w:r>
      <w:proofErr w:type="spellStart"/>
      <w:r>
        <w:t>Two</w:t>
      </w:r>
      <w:proofErr w:type="spellEnd"/>
      <w:r>
        <w:t xml:space="preserve"> Academy, 2018</w:t>
      </w:r>
    </w:p>
    <w:p w14:paraId="33B71274" w14:textId="77777777" w:rsidR="00112A3D" w:rsidRDefault="00112A3D" w:rsidP="005C30C0">
      <w:pPr>
        <w:pStyle w:val="Geenafstand"/>
      </w:pPr>
      <w:r>
        <w:t xml:space="preserve">-Fysiotherapie en Cardiologie. Mark </w:t>
      </w:r>
      <w:proofErr w:type="spellStart"/>
      <w:r>
        <w:t>Two</w:t>
      </w:r>
      <w:proofErr w:type="spellEnd"/>
      <w:r>
        <w:t xml:space="preserve"> Academy, 2018 </w:t>
      </w:r>
    </w:p>
    <w:p w14:paraId="6F631F4C" w14:textId="497622EF" w:rsidR="00112A3D" w:rsidRDefault="00112A3D" w:rsidP="005C30C0">
      <w:pPr>
        <w:pStyle w:val="Geenafstand"/>
      </w:pPr>
      <w:r>
        <w:t xml:space="preserve">-Symposium “Mijn </w:t>
      </w:r>
      <w:r w:rsidR="00814448">
        <w:t>RUG</w:t>
      </w:r>
      <w:r>
        <w:t xml:space="preserve"> op” </w:t>
      </w:r>
      <w:r w:rsidR="00814448">
        <w:t xml:space="preserve"> KNGF, 2018</w:t>
      </w:r>
    </w:p>
    <w:p w14:paraId="76E235CB" w14:textId="2DB931FE" w:rsidR="001D5085" w:rsidRDefault="001D5085" w:rsidP="005C30C0">
      <w:pPr>
        <w:pStyle w:val="Geenafstand"/>
      </w:pPr>
      <w:r>
        <w:t xml:space="preserve">-PAM studie, Julius </w:t>
      </w:r>
      <w:proofErr w:type="spellStart"/>
      <w:r>
        <w:t>Centr</w:t>
      </w:r>
      <w:proofErr w:type="spellEnd"/>
      <w:r>
        <w:t>. Voor Gezondheidswetenschappen en Eerstelijns Gen, 2018</w:t>
      </w:r>
    </w:p>
    <w:p w14:paraId="78C53599" w14:textId="0E3A6550" w:rsidR="00814448" w:rsidRPr="00A20A04" w:rsidRDefault="00814448" w:rsidP="005C30C0">
      <w:pPr>
        <w:pStyle w:val="Geenafstand"/>
      </w:pPr>
      <w:r>
        <w:t>-Symposium Oncologie in perspectief- Van DNA naar beter NKI-AVL, 2018</w:t>
      </w:r>
    </w:p>
    <w:p w14:paraId="3E87D134" w14:textId="2FB939BE" w:rsidR="00A20A04" w:rsidRDefault="00814448" w:rsidP="00814448">
      <w:pPr>
        <w:pStyle w:val="Geenafstand"/>
      </w:pPr>
      <w:r>
        <w:t>-</w:t>
      </w:r>
      <w:r w:rsidR="00A20A04">
        <w:t>Jubileumcongres NVFL , 2017</w:t>
      </w:r>
    </w:p>
    <w:p w14:paraId="7B71958C" w14:textId="6C318FF0" w:rsidR="00A20A04" w:rsidRDefault="00814448" w:rsidP="00814448">
      <w:pPr>
        <w:pStyle w:val="Geenafstand"/>
      </w:pPr>
      <w:r>
        <w:t>-</w:t>
      </w:r>
      <w:r w:rsidR="00A20A04">
        <w:t>Oncologie in perspectief – (over)leven, NKI-AVL, 2017</w:t>
      </w:r>
    </w:p>
    <w:p w14:paraId="4F831E02" w14:textId="7A2C7F94" w:rsidR="00A20A04" w:rsidRPr="00A20A04" w:rsidRDefault="00814448" w:rsidP="00814448">
      <w:pPr>
        <w:pStyle w:val="Geenafstand"/>
        <w:rPr>
          <w:lang w:val="en-GB"/>
        </w:rPr>
      </w:pPr>
      <w:r>
        <w:rPr>
          <w:lang w:val="en-GB"/>
        </w:rPr>
        <w:t>-</w:t>
      </w:r>
      <w:proofErr w:type="spellStart"/>
      <w:r w:rsidR="00A20A04" w:rsidRPr="00A20A04">
        <w:rPr>
          <w:lang w:val="en-GB"/>
        </w:rPr>
        <w:t>Fysiotherapie</w:t>
      </w:r>
      <w:proofErr w:type="spellEnd"/>
      <w:r w:rsidR="00A20A04" w:rsidRPr="00A20A04">
        <w:rPr>
          <w:lang w:val="en-GB"/>
        </w:rPr>
        <w:t xml:space="preserve"> </w:t>
      </w:r>
      <w:proofErr w:type="spellStart"/>
      <w:r w:rsidR="00A20A04" w:rsidRPr="00A20A04">
        <w:rPr>
          <w:lang w:val="en-GB"/>
        </w:rPr>
        <w:t>na</w:t>
      </w:r>
      <w:proofErr w:type="spellEnd"/>
      <w:r w:rsidR="00A20A04" w:rsidRPr="00A20A04">
        <w:rPr>
          <w:lang w:val="en-GB"/>
        </w:rPr>
        <w:t xml:space="preserve"> CVA, Mark Two Communications, 2017</w:t>
      </w:r>
    </w:p>
    <w:p w14:paraId="74232032" w14:textId="69B49533" w:rsidR="00A20A04" w:rsidRDefault="00814448" w:rsidP="00814448">
      <w:pPr>
        <w:pStyle w:val="Geenafstand"/>
      </w:pPr>
      <w:r w:rsidRPr="00814448">
        <w:t>-</w:t>
      </w:r>
      <w:r w:rsidR="00A20A04">
        <w:t>Regionale Masterclass: Multidisciplinaire zorg rondom de fysiek kwetsbare oudere patiënt, Nutricia, 2017</w:t>
      </w:r>
    </w:p>
    <w:p w14:paraId="02970678" w14:textId="33C1CB6B" w:rsidR="00A20A04" w:rsidRPr="00A20A04" w:rsidRDefault="00814448" w:rsidP="00814448">
      <w:pPr>
        <w:pStyle w:val="Geenafstand"/>
        <w:rPr>
          <w:lang w:val="en-GB"/>
        </w:rPr>
      </w:pPr>
      <w:r>
        <w:rPr>
          <w:lang w:val="en-GB"/>
        </w:rPr>
        <w:t>-</w:t>
      </w:r>
      <w:proofErr w:type="spellStart"/>
      <w:r w:rsidR="00A20A04" w:rsidRPr="00A20A04">
        <w:rPr>
          <w:lang w:val="en-GB"/>
        </w:rPr>
        <w:t>Fysiotherapie</w:t>
      </w:r>
      <w:proofErr w:type="spellEnd"/>
      <w:r w:rsidR="00A20A04" w:rsidRPr="00A20A04">
        <w:rPr>
          <w:lang w:val="en-GB"/>
        </w:rPr>
        <w:t xml:space="preserve"> </w:t>
      </w:r>
      <w:proofErr w:type="spellStart"/>
      <w:r w:rsidR="00A20A04" w:rsidRPr="00A20A04">
        <w:rPr>
          <w:lang w:val="en-GB"/>
        </w:rPr>
        <w:t>bij</w:t>
      </w:r>
      <w:proofErr w:type="spellEnd"/>
      <w:r w:rsidR="00A20A04" w:rsidRPr="00A20A04">
        <w:rPr>
          <w:lang w:val="en-GB"/>
        </w:rPr>
        <w:t xml:space="preserve"> </w:t>
      </w:r>
      <w:proofErr w:type="spellStart"/>
      <w:r w:rsidR="00A20A04" w:rsidRPr="00A20A04">
        <w:rPr>
          <w:lang w:val="en-GB"/>
        </w:rPr>
        <w:t>Artrose</w:t>
      </w:r>
      <w:proofErr w:type="spellEnd"/>
      <w:r w:rsidR="00A20A04" w:rsidRPr="00A20A04">
        <w:rPr>
          <w:lang w:val="en-GB"/>
        </w:rPr>
        <w:t>, Mark Two Communications, 2016</w:t>
      </w:r>
    </w:p>
    <w:p w14:paraId="76DFD712" w14:textId="4FEFDE32" w:rsidR="00A20A04" w:rsidRDefault="00814448" w:rsidP="00814448">
      <w:pPr>
        <w:pStyle w:val="Geenafstand"/>
      </w:pPr>
      <w:r>
        <w:t>-</w:t>
      </w:r>
      <w:r w:rsidR="00A20A04">
        <w:t>Oncologie in perspectief – Maatwerk, NKI-AVL, 2016</w:t>
      </w:r>
    </w:p>
    <w:p w14:paraId="044AD790" w14:textId="53BBA4CF" w:rsidR="00A20A04" w:rsidRDefault="00814448" w:rsidP="00814448">
      <w:pPr>
        <w:pStyle w:val="Geenafstand"/>
      </w:pPr>
      <w:r>
        <w:t>-</w:t>
      </w:r>
      <w:r w:rsidR="00A20A04">
        <w:t>Opleiding Dermatologie, herkennen van huidaandoeningen voor fysiotherapeuten, U-Consultancy, 2016</w:t>
      </w:r>
    </w:p>
    <w:p w14:paraId="463C69D5" w14:textId="0BE7052C" w:rsidR="00A20A04" w:rsidRDefault="00814448" w:rsidP="00814448">
      <w:pPr>
        <w:pStyle w:val="Geenafstand"/>
      </w:pPr>
      <w:r>
        <w:t>-</w:t>
      </w:r>
      <w:r w:rsidR="00A20A04">
        <w:t>COPD. Pathofysiologie en effecten van revalidatie, KNGF, 2016</w:t>
      </w:r>
    </w:p>
    <w:p w14:paraId="16B4E4E7" w14:textId="613CEFAC" w:rsidR="00A20A04" w:rsidRDefault="00814448" w:rsidP="00814448">
      <w:pPr>
        <w:pStyle w:val="Geenafstand"/>
      </w:pPr>
      <w:r>
        <w:t>-</w:t>
      </w:r>
      <w:r w:rsidR="00A20A04">
        <w:t>Oncologie in perspectief- Iedere levensfase belicht, NKI-AVL, 2015</w:t>
      </w:r>
    </w:p>
    <w:p w14:paraId="34BE2133" w14:textId="621123A2" w:rsidR="00A20A04" w:rsidRDefault="00814448" w:rsidP="00814448">
      <w:pPr>
        <w:pStyle w:val="Geenafstand"/>
      </w:pPr>
      <w:r>
        <w:t>-</w:t>
      </w:r>
      <w:r w:rsidR="00A20A04">
        <w:t xml:space="preserve">Voeding, Bewegen en Kanker, Mark </w:t>
      </w:r>
      <w:proofErr w:type="spellStart"/>
      <w:r w:rsidR="00A20A04">
        <w:t>Two</w:t>
      </w:r>
      <w:proofErr w:type="spellEnd"/>
      <w:r w:rsidR="00A20A04">
        <w:t xml:space="preserve"> Communications, 2015</w:t>
      </w:r>
    </w:p>
    <w:p w14:paraId="7D0C6C9A" w14:textId="471A6FA9" w:rsidR="00A20A04" w:rsidRDefault="00814448" w:rsidP="00814448">
      <w:pPr>
        <w:pStyle w:val="Geenafstand"/>
      </w:pPr>
      <w:r>
        <w:t>-</w:t>
      </w:r>
      <w:r w:rsidR="00A20A04">
        <w:t>Oncologie in perspectief- Focus op kwaliteit, NKI-AVL, 2014</w:t>
      </w:r>
    </w:p>
    <w:p w14:paraId="60AF504C" w14:textId="6A8195EC" w:rsidR="00A20A04" w:rsidRDefault="00814448" w:rsidP="00814448">
      <w:pPr>
        <w:pStyle w:val="Geenafstand"/>
      </w:pPr>
      <w:r>
        <w:t>-</w:t>
      </w:r>
      <w:r w:rsidR="00A20A04">
        <w:t xml:space="preserve">Taping </w:t>
      </w:r>
      <w:proofErr w:type="spellStart"/>
      <w:r w:rsidR="00A20A04">
        <w:t>Concepts</w:t>
      </w:r>
      <w:proofErr w:type="spellEnd"/>
      <w:r w:rsidR="00A20A04">
        <w:t xml:space="preserve">, </w:t>
      </w:r>
      <w:proofErr w:type="spellStart"/>
      <w:r w:rsidR="00A20A04">
        <w:t>Mulligan</w:t>
      </w:r>
      <w:proofErr w:type="spellEnd"/>
      <w:r w:rsidR="00A20A04">
        <w:t>, 2013</w:t>
      </w:r>
    </w:p>
    <w:p w14:paraId="40A8534B" w14:textId="1F38C7F2" w:rsidR="00A20A04" w:rsidRDefault="00814448" w:rsidP="00814448">
      <w:pPr>
        <w:pStyle w:val="Geenafstand"/>
      </w:pPr>
      <w:r>
        <w:t>-</w:t>
      </w:r>
      <w:r w:rsidR="00A20A04">
        <w:t xml:space="preserve">Bijdragen aan daadkracht. Fysiotherapie bij kanker, Mark </w:t>
      </w:r>
      <w:proofErr w:type="spellStart"/>
      <w:r w:rsidR="00A20A04">
        <w:t>Two</w:t>
      </w:r>
      <w:proofErr w:type="spellEnd"/>
      <w:r w:rsidR="00A20A04">
        <w:t xml:space="preserve"> Communications, 2012</w:t>
      </w:r>
    </w:p>
    <w:p w14:paraId="14903C5D" w14:textId="65469F8F" w:rsidR="00A20A04" w:rsidRDefault="00814448" w:rsidP="00814448">
      <w:pPr>
        <w:pStyle w:val="Geenafstand"/>
      </w:pPr>
      <w:r>
        <w:t>-</w:t>
      </w:r>
      <w:r w:rsidR="00A20A04">
        <w:t>Workshop: Nieuwe richtlijn verslaglegging: hoe werkt het in de praktijk? 2012</w:t>
      </w:r>
    </w:p>
    <w:p w14:paraId="7C6886A3" w14:textId="74C84935" w:rsidR="00A20A04" w:rsidRDefault="00814448" w:rsidP="00814448">
      <w:pPr>
        <w:pStyle w:val="Geenafstand"/>
      </w:pPr>
      <w:r>
        <w:t>-</w:t>
      </w:r>
      <w:r w:rsidR="00A20A04">
        <w:t>Oncologie in perspectief- Rondom vijf, NKI-AVL, 2011</w:t>
      </w:r>
    </w:p>
    <w:p w14:paraId="510206A9" w14:textId="25C95B3C" w:rsidR="00A20A04" w:rsidRDefault="00814448" w:rsidP="00814448">
      <w:pPr>
        <w:pStyle w:val="Geenafstand"/>
      </w:pPr>
      <w:r>
        <w:t>-</w:t>
      </w:r>
      <w:r w:rsidR="00A20A04">
        <w:t xml:space="preserve">Congres lymfoedeem en gynaecologische kanker, </w:t>
      </w:r>
      <w:proofErr w:type="spellStart"/>
      <w:r w:rsidR="00A20A04">
        <w:t>Bohn</w:t>
      </w:r>
      <w:proofErr w:type="spellEnd"/>
      <w:r w:rsidR="00A20A04">
        <w:t xml:space="preserve">, </w:t>
      </w:r>
      <w:proofErr w:type="spellStart"/>
      <w:r w:rsidR="00A20A04">
        <w:t>Stafleu</w:t>
      </w:r>
      <w:proofErr w:type="spellEnd"/>
      <w:r w:rsidR="00A20A04">
        <w:t xml:space="preserve">, van </w:t>
      </w:r>
      <w:proofErr w:type="spellStart"/>
      <w:r w:rsidR="00A20A04">
        <w:t>Loghum</w:t>
      </w:r>
      <w:proofErr w:type="spellEnd"/>
      <w:r w:rsidR="00A20A04">
        <w:t>, 2011</w:t>
      </w:r>
    </w:p>
    <w:p w14:paraId="55C66D84" w14:textId="0A11D6F4" w:rsidR="00A20A04" w:rsidRDefault="00814448" w:rsidP="00814448">
      <w:pPr>
        <w:pStyle w:val="Geenafstand"/>
      </w:pPr>
      <w:r>
        <w:t>-</w:t>
      </w:r>
      <w:r w:rsidR="00A20A04">
        <w:t xml:space="preserve">De fysiotherapeut en de oncologische patiënt, ‘Het Duet’, Mark </w:t>
      </w:r>
      <w:proofErr w:type="spellStart"/>
      <w:r w:rsidR="00A20A04">
        <w:t>Two</w:t>
      </w:r>
      <w:proofErr w:type="spellEnd"/>
      <w:r w:rsidR="00A20A04">
        <w:t xml:space="preserve"> Communications, 2010</w:t>
      </w:r>
    </w:p>
    <w:p w14:paraId="38643EEA" w14:textId="2C5590D8" w:rsidR="00A20A04" w:rsidRDefault="00814448" w:rsidP="00814448">
      <w:pPr>
        <w:pStyle w:val="Geenafstand"/>
      </w:pPr>
      <w:r>
        <w:t>-</w:t>
      </w:r>
      <w:r w:rsidR="00A20A04">
        <w:t>Oncologie in perspectief- van schakels naar keten, NKI-AVL, 2010</w:t>
      </w:r>
    </w:p>
    <w:p w14:paraId="78CE684D" w14:textId="501C5EF5" w:rsidR="00A20A04" w:rsidRDefault="00814448" w:rsidP="00814448">
      <w:pPr>
        <w:pStyle w:val="Geenafstand"/>
      </w:pPr>
      <w:r>
        <w:t>-</w:t>
      </w:r>
      <w:r w:rsidR="00A20A04">
        <w:t>Vervolgcursus: Therapeutische lymfedrainage en oedeemtherapie/ compressietherapie, NPI 2010</w:t>
      </w:r>
    </w:p>
    <w:p w14:paraId="21845540" w14:textId="1B4F64D0" w:rsidR="00A20A04" w:rsidRDefault="00814448" w:rsidP="00814448">
      <w:pPr>
        <w:pStyle w:val="Geenafstand"/>
      </w:pPr>
      <w:r>
        <w:t>-</w:t>
      </w:r>
      <w:r w:rsidR="00A20A04">
        <w:t>Cursus Oncologische cliënten: fysiotherapeutische mogelijkheden, NPI, 2010</w:t>
      </w:r>
    </w:p>
    <w:p w14:paraId="6CC734B7" w14:textId="1F6C6DDA" w:rsidR="00A20A04" w:rsidRDefault="00814448" w:rsidP="00814448">
      <w:pPr>
        <w:pStyle w:val="Geenafstand"/>
      </w:pPr>
      <w:r>
        <w:t>-</w:t>
      </w:r>
      <w:r w:rsidR="00A20A04">
        <w:t xml:space="preserve">Cursus Inbreng van de fysiotherapeut in de palliatieve zorg, Hospice </w:t>
      </w:r>
      <w:proofErr w:type="spellStart"/>
      <w:r w:rsidR="00A20A04">
        <w:t>Kuria</w:t>
      </w:r>
      <w:proofErr w:type="spellEnd"/>
      <w:r w:rsidR="00A20A04">
        <w:t xml:space="preserve"> Amsterdam, VU Ziekenhuis Amsterdam, 2007</w:t>
      </w:r>
    </w:p>
    <w:p w14:paraId="313E40B9" w14:textId="508FA66E" w:rsidR="00A20A04" w:rsidRDefault="00814448" w:rsidP="00814448">
      <w:pPr>
        <w:pStyle w:val="Geenafstand"/>
      </w:pPr>
      <w:r>
        <w:t>-</w:t>
      </w:r>
      <w:r w:rsidR="00A20A04">
        <w:t>Perifeer arterieel vaatlijden en training, NPI, 2006</w:t>
      </w:r>
    </w:p>
    <w:p w14:paraId="3C45D6F1" w14:textId="016C1A49" w:rsidR="00A20A04" w:rsidRDefault="00814448" w:rsidP="00814448">
      <w:pPr>
        <w:pStyle w:val="Geenafstand"/>
      </w:pPr>
      <w:r>
        <w:t>-</w:t>
      </w:r>
      <w:r w:rsidR="00A20A04">
        <w:t>Fitness 70+: cursus geriatrische fitness, Hogeschool Utrecht, 2005</w:t>
      </w:r>
    </w:p>
    <w:p w14:paraId="5E53BE4E" w14:textId="60BF9997" w:rsidR="00A20A04" w:rsidRDefault="00814448" w:rsidP="00814448">
      <w:pPr>
        <w:pStyle w:val="Geenafstand"/>
      </w:pPr>
      <w:r>
        <w:t>-</w:t>
      </w:r>
      <w:r w:rsidR="00A20A04">
        <w:t>Fysiotherapie bij patiënten met klachten over de hoofd-, hals- en nekregio, de schoudergordel en de bovenste extremiteiten, NPI, 2003</w:t>
      </w:r>
    </w:p>
    <w:p w14:paraId="4DB89F9C" w14:textId="0AA49C2A" w:rsidR="00A20A04" w:rsidRDefault="00814448" w:rsidP="00814448">
      <w:pPr>
        <w:pStyle w:val="Geenafstand"/>
      </w:pPr>
      <w:r>
        <w:t>-</w:t>
      </w:r>
      <w:r w:rsidR="00A20A04">
        <w:t>Lymftaping, Opleiding voor oedeemtherapeuten en lymfdrainagetherapeuten te Brugge, 2003</w:t>
      </w:r>
    </w:p>
    <w:p w14:paraId="3ED00561" w14:textId="56858E05" w:rsidR="00A20A04" w:rsidRDefault="00814448" w:rsidP="00814448">
      <w:pPr>
        <w:pStyle w:val="Geenafstand"/>
      </w:pPr>
      <w:r>
        <w:t>-</w:t>
      </w:r>
      <w:r w:rsidR="00A20A04">
        <w:t>Therapeutische lymfedrainage en oedeemtherapie, vervolgcursus ‘Borstkanker’, NPI, 2000</w:t>
      </w:r>
    </w:p>
    <w:p w14:paraId="4D6B2EAF" w14:textId="5328E063" w:rsidR="00A20A04" w:rsidRDefault="00814448" w:rsidP="00814448">
      <w:pPr>
        <w:pStyle w:val="Geenafstand"/>
      </w:pPr>
      <w:r>
        <w:t>-</w:t>
      </w:r>
      <w:r w:rsidR="00A20A04">
        <w:t>Therapeutische lymfedrainage en oedeemtherapie, NPI, 1998</w:t>
      </w:r>
    </w:p>
    <w:p w14:paraId="23EABE40" w14:textId="4BA6199C" w:rsidR="00A20A04" w:rsidRDefault="00814448" w:rsidP="00814448">
      <w:pPr>
        <w:pStyle w:val="Geenafstand"/>
      </w:pPr>
      <w:r>
        <w:t>-</w:t>
      </w:r>
      <w:r w:rsidR="00A20A04">
        <w:t>Vernieuwing in diagnostiek en behandeling van de oedeempatiënt, oprichting NVFL, 1997</w:t>
      </w:r>
    </w:p>
    <w:p w14:paraId="7F916C72" w14:textId="18F96AB2" w:rsidR="00A20A04" w:rsidRDefault="00814448" w:rsidP="00814448">
      <w:pPr>
        <w:pStyle w:val="Geenafstand"/>
      </w:pPr>
      <w:r>
        <w:t>-</w:t>
      </w:r>
      <w:r w:rsidR="00A20A04">
        <w:t xml:space="preserve">Manipulaties en Weke delen Technieken, International Academy of </w:t>
      </w:r>
      <w:proofErr w:type="spellStart"/>
      <w:r w:rsidR="00A20A04">
        <w:t>Osteopathy</w:t>
      </w:r>
      <w:proofErr w:type="spellEnd"/>
      <w:r w:rsidR="00A20A04">
        <w:t>, 1996</w:t>
      </w:r>
    </w:p>
    <w:p w14:paraId="08FA5165" w14:textId="38EA9EDC" w:rsidR="00A20A04" w:rsidRDefault="00814448" w:rsidP="00814448">
      <w:pPr>
        <w:pStyle w:val="Geenafstand"/>
      </w:pPr>
      <w:r>
        <w:t>-</w:t>
      </w:r>
      <w:r w:rsidR="00A20A04">
        <w:t>Nascholingscursus Zwangerschapseducatie, Tineke Fransman- van Santen, Amsterdam, 1994</w:t>
      </w:r>
    </w:p>
    <w:p w14:paraId="06114C76" w14:textId="72C8DD83" w:rsidR="00A20A04" w:rsidRDefault="00814448" w:rsidP="00814448">
      <w:pPr>
        <w:pStyle w:val="Geenafstand"/>
      </w:pPr>
      <w:r>
        <w:t>-</w:t>
      </w:r>
      <w:r w:rsidR="00A20A04">
        <w:t>Fysiotherapie en het whiplashletsel, Stichting onderzoek en voorlichting, 1993</w:t>
      </w:r>
    </w:p>
    <w:p w14:paraId="60AF0A41" w14:textId="1DD5B7D0" w:rsidR="00A20A04" w:rsidRDefault="00814448" w:rsidP="00814448">
      <w:pPr>
        <w:pStyle w:val="Geenafstand"/>
      </w:pPr>
      <w:r>
        <w:lastRenderedPageBreak/>
        <w:t>-</w:t>
      </w:r>
      <w:r w:rsidR="00A20A04">
        <w:t>Fysiotherapie in de sportgezondheidszorg, NVFS, 1991</w:t>
      </w:r>
    </w:p>
    <w:p w14:paraId="36295314" w14:textId="33B37923" w:rsidR="00A20A04" w:rsidRDefault="00814448" w:rsidP="00814448">
      <w:pPr>
        <w:pStyle w:val="Geenafstand"/>
      </w:pPr>
      <w:r>
        <w:t>-</w:t>
      </w:r>
      <w:r w:rsidR="00A20A04">
        <w:t>Het lymfesysteem en zijn betekenis voor de fysiotherapie, SWSF, 1991</w:t>
      </w:r>
    </w:p>
    <w:p w14:paraId="6A64FC95" w14:textId="7B775C58" w:rsidR="00A20A04" w:rsidRDefault="00814448" w:rsidP="00814448">
      <w:pPr>
        <w:pStyle w:val="Geenafstand"/>
      </w:pPr>
      <w:r>
        <w:t>-</w:t>
      </w:r>
      <w:r w:rsidR="00A20A04">
        <w:t>1999: cursus Methodisch Handelen</w:t>
      </w:r>
    </w:p>
    <w:p w14:paraId="3F3AC38F" w14:textId="72C8DB27" w:rsidR="00A20A04" w:rsidRDefault="00814448" w:rsidP="00814448">
      <w:pPr>
        <w:pStyle w:val="Geenafstand"/>
      </w:pPr>
      <w:r>
        <w:t>-</w:t>
      </w:r>
      <w:r w:rsidR="00A20A04">
        <w:t>2001: cursus Verslaglegging</w:t>
      </w:r>
    </w:p>
    <w:p w14:paraId="4C6D2036" w14:textId="32E8D7AB" w:rsidR="00A20A04" w:rsidRPr="00814448" w:rsidRDefault="00814448" w:rsidP="00814448">
      <w:pPr>
        <w:pStyle w:val="Geenafstand"/>
      </w:pPr>
      <w:r>
        <w:t>-</w:t>
      </w:r>
      <w:r w:rsidR="00A20A04" w:rsidRPr="00814448">
        <w:t>2002: cursus Communicatie</w:t>
      </w:r>
    </w:p>
    <w:p w14:paraId="11799A9A" w14:textId="5C0632B3" w:rsidR="00A20A04" w:rsidRPr="00814448" w:rsidRDefault="00814448" w:rsidP="00814448">
      <w:pPr>
        <w:pStyle w:val="Geenafstand"/>
      </w:pPr>
      <w:r w:rsidRPr="00814448">
        <w:t>-</w:t>
      </w:r>
      <w:r w:rsidR="00A20A04" w:rsidRPr="00814448">
        <w:t xml:space="preserve">2002: cursus </w:t>
      </w:r>
      <w:proofErr w:type="spellStart"/>
      <w:r w:rsidR="00A20A04" w:rsidRPr="00814448">
        <w:t>Evidence</w:t>
      </w:r>
      <w:proofErr w:type="spellEnd"/>
      <w:r w:rsidR="00A20A04" w:rsidRPr="00814448">
        <w:t xml:space="preserve"> </w:t>
      </w:r>
      <w:proofErr w:type="spellStart"/>
      <w:r w:rsidR="00A20A04" w:rsidRPr="00814448">
        <w:t>Based</w:t>
      </w:r>
      <w:proofErr w:type="spellEnd"/>
      <w:r w:rsidR="00A20A04" w:rsidRPr="00814448">
        <w:t xml:space="preserve"> </w:t>
      </w:r>
      <w:proofErr w:type="spellStart"/>
      <w:r w:rsidR="00A20A04" w:rsidRPr="00814448">
        <w:t>Practice</w:t>
      </w:r>
      <w:proofErr w:type="spellEnd"/>
    </w:p>
    <w:p w14:paraId="012CB767" w14:textId="63FB2977" w:rsidR="00A20A04" w:rsidRDefault="00814448" w:rsidP="00814448">
      <w:pPr>
        <w:pStyle w:val="Geenafstand"/>
      </w:pPr>
      <w:r>
        <w:t>-</w:t>
      </w:r>
      <w:r w:rsidR="00A20A04">
        <w:t>2005: Directe Toegankelijkheid Fysiotherapie.</w:t>
      </w:r>
    </w:p>
    <w:p w14:paraId="28244951" w14:textId="77777777" w:rsidR="005C30C0" w:rsidRDefault="005C30C0" w:rsidP="00814448">
      <w:pPr>
        <w:pStyle w:val="Geenafstand"/>
      </w:pPr>
    </w:p>
    <w:sectPr w:rsidR="005C3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CC"/>
    <w:rsid w:val="00112A3D"/>
    <w:rsid w:val="001D5085"/>
    <w:rsid w:val="005C30C0"/>
    <w:rsid w:val="006D1261"/>
    <w:rsid w:val="00814448"/>
    <w:rsid w:val="00950EC4"/>
    <w:rsid w:val="00957B99"/>
    <w:rsid w:val="00A20A04"/>
    <w:rsid w:val="00B8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8613"/>
  <w15:chartTrackingRefBased/>
  <w15:docId w15:val="{3D34D158-6AB4-474E-BDA2-297DCA1F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C30C0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A2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V</dc:creator>
  <cp:keywords/>
  <dc:description/>
  <cp:lastModifiedBy>Thera Splinter</cp:lastModifiedBy>
  <cp:revision>2</cp:revision>
  <dcterms:created xsi:type="dcterms:W3CDTF">2023-06-15T08:42:00Z</dcterms:created>
  <dcterms:modified xsi:type="dcterms:W3CDTF">2023-06-15T08:42:00Z</dcterms:modified>
</cp:coreProperties>
</file>